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38F22" w14:textId="0E6972B7" w:rsidR="00D512F2" w:rsidRPr="00D512F2" w:rsidRDefault="00D512F2" w:rsidP="00D512F2">
      <w:pPr>
        <w:jc w:val="center"/>
        <w:rPr>
          <w:rFonts w:ascii="黑体" w:eastAsia="黑体" w:hAnsi="黑体"/>
          <w:iCs/>
          <w:sz w:val="32"/>
          <w:szCs w:val="32"/>
        </w:rPr>
      </w:pPr>
      <w:bookmarkStart w:id="0" w:name="_GoBack"/>
      <w:bookmarkEnd w:id="0"/>
      <w:r w:rsidRPr="00D512F2">
        <w:rPr>
          <w:rFonts w:ascii="黑体" w:eastAsia="黑体" w:hAnsi="黑体" w:hint="eastAsia"/>
          <w:iCs/>
          <w:sz w:val="32"/>
          <w:szCs w:val="32"/>
        </w:rPr>
        <w:t>中国银行存量国家助学贷款定价基准转换公告</w:t>
      </w:r>
    </w:p>
    <w:p w14:paraId="219B776C" w14:textId="77777777" w:rsidR="00D512F2" w:rsidRDefault="00D512F2" w:rsidP="006230F8">
      <w:pPr>
        <w:rPr>
          <w:rFonts w:ascii="仿宋" w:eastAsia="仿宋" w:hAnsi="仿宋"/>
          <w:iCs/>
          <w:sz w:val="30"/>
          <w:szCs w:val="30"/>
        </w:rPr>
      </w:pPr>
    </w:p>
    <w:p w14:paraId="6695EC27" w14:textId="34489F06" w:rsidR="006230F8" w:rsidRPr="00236DB0" w:rsidRDefault="006230F8" w:rsidP="006230F8">
      <w:pPr>
        <w:rPr>
          <w:rFonts w:ascii="仿宋" w:eastAsia="仿宋" w:hAnsi="仿宋"/>
          <w:iCs/>
          <w:sz w:val="30"/>
          <w:szCs w:val="30"/>
        </w:rPr>
      </w:pPr>
      <w:r w:rsidRPr="00236DB0">
        <w:rPr>
          <w:rFonts w:ascii="仿宋" w:eastAsia="仿宋" w:hAnsi="仿宋" w:hint="eastAsia"/>
          <w:iCs/>
          <w:sz w:val="30"/>
          <w:szCs w:val="30"/>
        </w:rPr>
        <w:t>尊敬</w:t>
      </w:r>
      <w:r w:rsidRPr="00236DB0">
        <w:rPr>
          <w:rFonts w:ascii="仿宋" w:eastAsia="仿宋" w:hAnsi="仿宋"/>
          <w:iCs/>
          <w:sz w:val="30"/>
          <w:szCs w:val="30"/>
        </w:rPr>
        <w:t>的客户：</w:t>
      </w:r>
    </w:p>
    <w:p w14:paraId="0EC6E0BC" w14:textId="240CAD7B" w:rsidR="0073113E" w:rsidRPr="00236DB0" w:rsidRDefault="00F36CCA" w:rsidP="00F36CCA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 w:rsidRPr="00236DB0">
        <w:rPr>
          <w:rFonts w:ascii="仿宋" w:eastAsia="仿宋" w:hAnsi="仿宋" w:hint="eastAsia"/>
          <w:iCs/>
          <w:sz w:val="30"/>
          <w:szCs w:val="30"/>
        </w:rPr>
        <w:t>根据</w:t>
      </w:r>
      <w:r w:rsidR="009153A8" w:rsidRPr="00E93766">
        <w:rPr>
          <w:rFonts w:ascii="仿宋_GB2312" w:eastAsia="仿宋_GB2312" w:hint="eastAsia"/>
          <w:sz w:val="30"/>
          <w:szCs w:val="30"/>
        </w:rPr>
        <w:t>教育部、财政部、中国人民银行、银保监会</w:t>
      </w:r>
      <w:r w:rsidR="009153A8">
        <w:rPr>
          <w:rFonts w:ascii="仿宋_GB2312" w:eastAsia="仿宋_GB2312" w:hint="eastAsia"/>
          <w:sz w:val="30"/>
          <w:szCs w:val="30"/>
        </w:rPr>
        <w:t>办公厅发布的</w:t>
      </w:r>
      <w:r w:rsidR="00E9536E" w:rsidRPr="00236DB0">
        <w:rPr>
          <w:rFonts w:ascii="仿宋" w:eastAsia="仿宋" w:hAnsi="仿宋" w:hint="eastAsia"/>
          <w:iCs/>
          <w:sz w:val="30"/>
          <w:szCs w:val="30"/>
        </w:rPr>
        <w:t>《关于</w:t>
      </w:r>
      <w:r w:rsidR="00E9536E" w:rsidRPr="00236DB0">
        <w:rPr>
          <w:rFonts w:ascii="仿宋" w:eastAsia="仿宋" w:hAnsi="仿宋"/>
          <w:iCs/>
          <w:sz w:val="30"/>
          <w:szCs w:val="30"/>
        </w:rPr>
        <w:t>做好存量国家助学贷款</w:t>
      </w:r>
      <w:r w:rsidR="003F76A3" w:rsidRPr="00236DB0">
        <w:rPr>
          <w:rFonts w:ascii="仿宋" w:eastAsia="仿宋" w:hAnsi="仿宋" w:hint="eastAsia"/>
          <w:iCs/>
          <w:sz w:val="30"/>
          <w:szCs w:val="30"/>
        </w:rPr>
        <w:t>定价</w:t>
      </w:r>
      <w:r w:rsidR="003F76A3" w:rsidRPr="00236DB0">
        <w:rPr>
          <w:rFonts w:ascii="仿宋" w:eastAsia="仿宋" w:hAnsi="仿宋"/>
          <w:iCs/>
          <w:sz w:val="30"/>
          <w:szCs w:val="30"/>
        </w:rPr>
        <w:t>基准</w:t>
      </w:r>
      <w:r w:rsidR="00E9536E" w:rsidRPr="00236DB0">
        <w:rPr>
          <w:rFonts w:ascii="仿宋" w:eastAsia="仿宋" w:hAnsi="仿宋"/>
          <w:iCs/>
          <w:sz w:val="30"/>
          <w:szCs w:val="30"/>
        </w:rPr>
        <w:t>转换工作的通知</w:t>
      </w:r>
      <w:r w:rsidR="00E9536E" w:rsidRPr="00236DB0">
        <w:rPr>
          <w:rFonts w:ascii="仿宋" w:eastAsia="仿宋" w:hAnsi="仿宋" w:hint="eastAsia"/>
          <w:iCs/>
          <w:sz w:val="30"/>
          <w:szCs w:val="30"/>
        </w:rPr>
        <w:t>》</w:t>
      </w:r>
      <w:r w:rsidR="009153A8">
        <w:rPr>
          <w:rFonts w:ascii="仿宋" w:eastAsia="仿宋" w:hAnsi="仿宋" w:hint="eastAsia"/>
          <w:iCs/>
          <w:sz w:val="30"/>
          <w:szCs w:val="30"/>
        </w:rPr>
        <w:t>（</w:t>
      </w:r>
      <w:r w:rsidR="009153A8" w:rsidRPr="00236DB0">
        <w:rPr>
          <w:rFonts w:ascii="仿宋" w:eastAsia="仿宋" w:hAnsi="仿宋" w:hint="eastAsia"/>
          <w:iCs/>
          <w:sz w:val="30"/>
          <w:szCs w:val="30"/>
        </w:rPr>
        <w:t>教财厅</w:t>
      </w:r>
      <w:r w:rsidR="00120CC0" w:rsidRPr="006F1335">
        <w:rPr>
          <w:rFonts w:ascii="仿宋_GB2312" w:eastAsia="仿宋_GB2312" w:hint="eastAsia"/>
          <w:sz w:val="30"/>
          <w:szCs w:val="30"/>
        </w:rPr>
        <w:t>〔2020〕</w:t>
      </w:r>
      <w:r w:rsidR="009153A8" w:rsidRPr="00236DB0">
        <w:rPr>
          <w:rFonts w:ascii="仿宋" w:eastAsia="仿宋" w:hAnsi="仿宋" w:hint="eastAsia"/>
          <w:iCs/>
          <w:sz w:val="30"/>
          <w:szCs w:val="30"/>
        </w:rPr>
        <w:t>1号</w:t>
      </w:r>
      <w:r w:rsidR="009153A8">
        <w:rPr>
          <w:rFonts w:ascii="仿宋" w:eastAsia="仿宋" w:hAnsi="仿宋" w:hint="eastAsia"/>
          <w:iCs/>
          <w:sz w:val="30"/>
          <w:szCs w:val="30"/>
        </w:rPr>
        <w:t>）</w:t>
      </w:r>
      <w:r w:rsidRPr="00236DB0">
        <w:rPr>
          <w:rFonts w:ascii="仿宋" w:eastAsia="仿宋" w:hAnsi="仿宋" w:hint="eastAsia"/>
          <w:iCs/>
          <w:sz w:val="30"/>
          <w:szCs w:val="30"/>
        </w:rPr>
        <w:t>，</w:t>
      </w:r>
      <w:r w:rsidR="001D066A" w:rsidRPr="00236DB0">
        <w:rPr>
          <w:rFonts w:ascii="仿宋" w:eastAsia="仿宋" w:hAnsi="仿宋" w:hint="eastAsia"/>
          <w:iCs/>
          <w:sz w:val="30"/>
          <w:szCs w:val="30"/>
        </w:rPr>
        <w:t>我行</w:t>
      </w:r>
      <w:r w:rsidR="00BC3241">
        <w:rPr>
          <w:rFonts w:ascii="仿宋" w:eastAsia="仿宋" w:hAnsi="仿宋" w:hint="eastAsia"/>
          <w:iCs/>
          <w:sz w:val="30"/>
          <w:szCs w:val="30"/>
        </w:rPr>
        <w:t>现组织</w:t>
      </w:r>
      <w:r w:rsidR="001D066A" w:rsidRPr="00236DB0">
        <w:rPr>
          <w:rFonts w:ascii="仿宋" w:eastAsia="仿宋" w:hAnsi="仿宋"/>
          <w:iCs/>
          <w:sz w:val="30"/>
          <w:szCs w:val="30"/>
        </w:rPr>
        <w:t>开展</w:t>
      </w:r>
      <w:r w:rsidR="001D066A" w:rsidRPr="00236DB0">
        <w:rPr>
          <w:rFonts w:ascii="仿宋" w:eastAsia="仿宋" w:hAnsi="仿宋" w:hint="eastAsia"/>
          <w:iCs/>
          <w:sz w:val="30"/>
          <w:szCs w:val="30"/>
        </w:rPr>
        <w:t>存量</w:t>
      </w:r>
      <w:r w:rsidR="00E570A0" w:rsidRPr="00236DB0">
        <w:rPr>
          <w:rFonts w:ascii="仿宋" w:eastAsia="仿宋" w:hAnsi="仿宋" w:hint="eastAsia"/>
          <w:iCs/>
          <w:sz w:val="30"/>
          <w:szCs w:val="30"/>
        </w:rPr>
        <w:t>国家助学贷款</w:t>
      </w:r>
      <w:r w:rsidR="001D066A" w:rsidRPr="00236DB0">
        <w:rPr>
          <w:rFonts w:ascii="仿宋" w:eastAsia="仿宋" w:hAnsi="仿宋" w:hint="eastAsia"/>
          <w:iCs/>
          <w:sz w:val="30"/>
          <w:szCs w:val="30"/>
        </w:rPr>
        <w:t>定价</w:t>
      </w:r>
      <w:r w:rsidR="001D066A" w:rsidRPr="00236DB0">
        <w:rPr>
          <w:rFonts w:ascii="仿宋" w:eastAsia="仿宋" w:hAnsi="仿宋"/>
          <w:iCs/>
          <w:sz w:val="30"/>
          <w:szCs w:val="30"/>
        </w:rPr>
        <w:t>基准转换</w:t>
      </w:r>
      <w:r w:rsidR="005A7773" w:rsidRPr="00236DB0">
        <w:rPr>
          <w:rFonts w:ascii="仿宋" w:eastAsia="仿宋" w:hAnsi="仿宋" w:hint="eastAsia"/>
          <w:iCs/>
          <w:sz w:val="30"/>
          <w:szCs w:val="30"/>
        </w:rPr>
        <w:t>工作</w:t>
      </w:r>
      <w:r w:rsidR="009153A8">
        <w:rPr>
          <w:rFonts w:ascii="仿宋" w:eastAsia="仿宋" w:hAnsi="仿宋" w:hint="eastAsia"/>
          <w:iCs/>
          <w:sz w:val="30"/>
          <w:szCs w:val="30"/>
        </w:rPr>
        <w:t>。</w:t>
      </w:r>
      <w:r w:rsidR="009153A8">
        <w:rPr>
          <w:rFonts w:ascii="仿宋" w:eastAsia="仿宋" w:hAnsi="仿宋"/>
          <w:iCs/>
          <w:sz w:val="30"/>
          <w:szCs w:val="30"/>
        </w:rPr>
        <w:t>有关</w:t>
      </w:r>
      <w:r w:rsidR="00DA383B" w:rsidRPr="00236DB0">
        <w:rPr>
          <w:rFonts w:ascii="仿宋" w:eastAsia="仿宋" w:hAnsi="仿宋"/>
          <w:iCs/>
          <w:sz w:val="30"/>
          <w:szCs w:val="30"/>
        </w:rPr>
        <w:t>事项公告如下：</w:t>
      </w:r>
    </w:p>
    <w:p w14:paraId="7EA848FC" w14:textId="77777777" w:rsidR="00DA383B" w:rsidRPr="00236DB0" w:rsidRDefault="00DA383B" w:rsidP="00F36CCA">
      <w:pPr>
        <w:ind w:firstLineChars="200" w:firstLine="602"/>
        <w:rPr>
          <w:rFonts w:ascii="仿宋" w:eastAsia="仿宋" w:hAnsi="仿宋"/>
          <w:b/>
          <w:iCs/>
          <w:sz w:val="30"/>
          <w:szCs w:val="30"/>
        </w:rPr>
      </w:pPr>
      <w:r w:rsidRPr="00236DB0">
        <w:rPr>
          <w:rFonts w:ascii="仿宋" w:eastAsia="仿宋" w:hAnsi="仿宋" w:hint="eastAsia"/>
          <w:b/>
          <w:iCs/>
          <w:sz w:val="30"/>
          <w:szCs w:val="30"/>
        </w:rPr>
        <w:t>一</w:t>
      </w:r>
      <w:r w:rsidRPr="00236DB0">
        <w:rPr>
          <w:rFonts w:ascii="仿宋" w:eastAsia="仿宋" w:hAnsi="仿宋"/>
          <w:b/>
          <w:iCs/>
          <w:sz w:val="30"/>
          <w:szCs w:val="30"/>
        </w:rPr>
        <w:t>、</w:t>
      </w:r>
      <w:r w:rsidRPr="00236DB0">
        <w:rPr>
          <w:rFonts w:ascii="仿宋" w:eastAsia="仿宋" w:hAnsi="仿宋" w:hint="eastAsia"/>
          <w:b/>
          <w:iCs/>
          <w:sz w:val="30"/>
          <w:szCs w:val="30"/>
        </w:rPr>
        <w:t>转换</w:t>
      </w:r>
      <w:r w:rsidRPr="00236DB0">
        <w:rPr>
          <w:rFonts w:ascii="仿宋" w:eastAsia="仿宋" w:hAnsi="仿宋"/>
          <w:b/>
          <w:iCs/>
          <w:sz w:val="30"/>
          <w:szCs w:val="30"/>
        </w:rPr>
        <w:t>范围</w:t>
      </w:r>
    </w:p>
    <w:p w14:paraId="1904F0B2" w14:textId="7D77CFEE" w:rsidR="00DA383B" w:rsidRPr="00236DB0" w:rsidRDefault="004735A7" w:rsidP="00F36CCA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 w:rsidRPr="00236DB0">
        <w:rPr>
          <w:rFonts w:ascii="仿宋" w:eastAsia="仿宋" w:hAnsi="仿宋"/>
          <w:iCs/>
          <w:sz w:val="30"/>
          <w:szCs w:val="30"/>
        </w:rPr>
        <w:t>2020</w:t>
      </w:r>
      <w:r w:rsidRPr="00236DB0">
        <w:rPr>
          <w:rFonts w:ascii="仿宋" w:eastAsia="仿宋" w:hAnsi="仿宋" w:hint="eastAsia"/>
          <w:iCs/>
          <w:sz w:val="30"/>
          <w:szCs w:val="30"/>
        </w:rPr>
        <w:t>年</w:t>
      </w:r>
      <w:r w:rsidR="004C1469" w:rsidRPr="00236DB0">
        <w:rPr>
          <w:rFonts w:ascii="仿宋" w:eastAsia="仿宋" w:hAnsi="仿宋" w:hint="eastAsia"/>
          <w:iCs/>
          <w:sz w:val="30"/>
          <w:szCs w:val="30"/>
        </w:rPr>
        <w:t>7</w:t>
      </w:r>
      <w:r w:rsidR="002B7CBF" w:rsidRPr="00236DB0">
        <w:rPr>
          <w:rFonts w:ascii="仿宋" w:eastAsia="仿宋" w:hAnsi="仿宋" w:hint="eastAsia"/>
          <w:iCs/>
          <w:sz w:val="30"/>
          <w:szCs w:val="30"/>
        </w:rPr>
        <w:t>月</w:t>
      </w:r>
      <w:r w:rsidR="005149EE">
        <w:rPr>
          <w:rFonts w:ascii="仿宋" w:eastAsia="仿宋" w:hAnsi="仿宋" w:hint="eastAsia"/>
          <w:iCs/>
          <w:sz w:val="30"/>
          <w:szCs w:val="30"/>
        </w:rPr>
        <w:t>31</w:t>
      </w:r>
      <w:r w:rsidR="002B7CBF" w:rsidRPr="00236DB0">
        <w:rPr>
          <w:rFonts w:ascii="仿宋" w:eastAsia="仿宋" w:hAnsi="仿宋"/>
          <w:iCs/>
          <w:sz w:val="30"/>
          <w:szCs w:val="30"/>
        </w:rPr>
        <w:t>日</w:t>
      </w:r>
      <w:r w:rsidR="00E9536E" w:rsidRPr="00236DB0">
        <w:rPr>
          <w:rFonts w:ascii="仿宋" w:eastAsia="仿宋" w:hAnsi="仿宋" w:hint="eastAsia"/>
          <w:iCs/>
          <w:sz w:val="30"/>
          <w:szCs w:val="30"/>
        </w:rPr>
        <w:t>前</w:t>
      </w:r>
      <w:r w:rsidR="002B7CBF" w:rsidRPr="00236DB0">
        <w:rPr>
          <w:rFonts w:ascii="仿宋" w:eastAsia="仿宋" w:hAnsi="仿宋" w:hint="eastAsia"/>
          <w:iCs/>
          <w:sz w:val="30"/>
          <w:szCs w:val="30"/>
        </w:rPr>
        <w:t>，</w:t>
      </w:r>
      <w:r w:rsidR="00BC3241">
        <w:rPr>
          <w:rFonts w:ascii="仿宋" w:eastAsia="仿宋" w:hAnsi="仿宋" w:hint="eastAsia"/>
          <w:iCs/>
          <w:sz w:val="30"/>
          <w:szCs w:val="30"/>
        </w:rPr>
        <w:t>我</w:t>
      </w:r>
      <w:r w:rsidR="00E9536E" w:rsidRPr="00236DB0">
        <w:rPr>
          <w:rFonts w:ascii="仿宋" w:eastAsia="仿宋" w:hAnsi="仿宋"/>
          <w:iCs/>
          <w:sz w:val="30"/>
          <w:szCs w:val="30"/>
        </w:rPr>
        <w:t>行已发放的和已</w:t>
      </w:r>
      <w:r w:rsidR="00E9536E" w:rsidRPr="00236DB0">
        <w:rPr>
          <w:rFonts w:ascii="仿宋" w:eastAsia="仿宋" w:hAnsi="仿宋" w:hint="eastAsia"/>
          <w:iCs/>
          <w:sz w:val="30"/>
          <w:szCs w:val="30"/>
        </w:rPr>
        <w:t>签订</w:t>
      </w:r>
      <w:r w:rsidR="00E9536E" w:rsidRPr="00236DB0">
        <w:rPr>
          <w:rFonts w:ascii="仿宋" w:eastAsia="仿宋" w:hAnsi="仿宋"/>
          <w:iCs/>
          <w:sz w:val="30"/>
          <w:szCs w:val="30"/>
        </w:rPr>
        <w:t>合同但</w:t>
      </w:r>
      <w:r w:rsidR="00E9536E" w:rsidRPr="00236DB0">
        <w:rPr>
          <w:rFonts w:ascii="仿宋" w:eastAsia="仿宋" w:hAnsi="仿宋" w:hint="eastAsia"/>
          <w:iCs/>
          <w:sz w:val="30"/>
          <w:szCs w:val="30"/>
        </w:rPr>
        <w:t>未</w:t>
      </w:r>
      <w:r w:rsidR="00E9536E" w:rsidRPr="00236DB0">
        <w:rPr>
          <w:rFonts w:ascii="仿宋" w:eastAsia="仿宋" w:hAnsi="仿宋"/>
          <w:iCs/>
          <w:sz w:val="30"/>
          <w:szCs w:val="30"/>
        </w:rPr>
        <w:t>发放的参考贷款基准利率定价的</w:t>
      </w:r>
      <w:r w:rsidR="00E9536E" w:rsidRPr="00236DB0">
        <w:rPr>
          <w:rFonts w:ascii="仿宋" w:eastAsia="仿宋" w:hAnsi="仿宋" w:hint="eastAsia"/>
          <w:iCs/>
          <w:sz w:val="30"/>
          <w:szCs w:val="30"/>
        </w:rPr>
        <w:t>助学</w:t>
      </w:r>
      <w:r w:rsidR="00E9536E" w:rsidRPr="00236DB0">
        <w:rPr>
          <w:rFonts w:ascii="仿宋" w:eastAsia="仿宋" w:hAnsi="仿宋"/>
          <w:iCs/>
          <w:sz w:val="30"/>
          <w:szCs w:val="30"/>
        </w:rPr>
        <w:t>贷款</w:t>
      </w:r>
      <w:r w:rsidR="00BC3241">
        <w:rPr>
          <w:rFonts w:ascii="仿宋" w:eastAsia="仿宋" w:hAnsi="仿宋" w:hint="eastAsia"/>
          <w:iCs/>
          <w:sz w:val="30"/>
          <w:szCs w:val="30"/>
        </w:rPr>
        <w:t>（</w:t>
      </w:r>
      <w:r w:rsidR="002979F7" w:rsidRPr="00236DB0">
        <w:rPr>
          <w:rFonts w:ascii="仿宋" w:eastAsia="仿宋" w:hAnsi="仿宋" w:hint="eastAsia"/>
          <w:iCs/>
          <w:sz w:val="30"/>
          <w:szCs w:val="30"/>
        </w:rPr>
        <w:t>已处于最后一个重定价周期的存量浮动利率贷款</w:t>
      </w:r>
      <w:r w:rsidR="00BC3241">
        <w:rPr>
          <w:rFonts w:ascii="仿宋" w:eastAsia="仿宋" w:hAnsi="仿宋" w:hint="eastAsia"/>
          <w:iCs/>
          <w:sz w:val="30"/>
          <w:szCs w:val="30"/>
        </w:rPr>
        <w:t>除外）</w:t>
      </w:r>
      <w:r w:rsidR="002979F7" w:rsidRPr="00236DB0">
        <w:rPr>
          <w:rFonts w:ascii="仿宋" w:eastAsia="仿宋" w:hAnsi="仿宋" w:hint="eastAsia"/>
          <w:iCs/>
          <w:sz w:val="30"/>
          <w:szCs w:val="30"/>
        </w:rPr>
        <w:t>。</w:t>
      </w:r>
    </w:p>
    <w:p w14:paraId="6D92ADF5" w14:textId="4533EE28" w:rsidR="00DA383B" w:rsidRPr="00236DB0" w:rsidRDefault="00DA383B" w:rsidP="00DA383B">
      <w:pPr>
        <w:ind w:firstLineChars="200" w:firstLine="602"/>
        <w:rPr>
          <w:rFonts w:ascii="仿宋" w:eastAsia="仿宋" w:hAnsi="仿宋"/>
          <w:b/>
          <w:iCs/>
          <w:sz w:val="30"/>
          <w:szCs w:val="30"/>
        </w:rPr>
      </w:pPr>
      <w:r w:rsidRPr="00236DB0">
        <w:rPr>
          <w:rFonts w:ascii="仿宋" w:eastAsia="仿宋" w:hAnsi="仿宋" w:hint="eastAsia"/>
          <w:b/>
          <w:iCs/>
          <w:sz w:val="30"/>
          <w:szCs w:val="30"/>
        </w:rPr>
        <w:t>二</w:t>
      </w:r>
      <w:r w:rsidRPr="00236DB0">
        <w:rPr>
          <w:rFonts w:ascii="仿宋" w:eastAsia="仿宋" w:hAnsi="仿宋"/>
          <w:b/>
          <w:iCs/>
          <w:sz w:val="30"/>
          <w:szCs w:val="30"/>
        </w:rPr>
        <w:t>、</w:t>
      </w:r>
      <w:r w:rsidR="0089285C" w:rsidRPr="00236DB0">
        <w:rPr>
          <w:rFonts w:ascii="仿宋" w:eastAsia="仿宋" w:hAnsi="仿宋" w:hint="eastAsia"/>
          <w:b/>
          <w:iCs/>
          <w:sz w:val="30"/>
          <w:szCs w:val="30"/>
        </w:rPr>
        <w:t>自主</w:t>
      </w:r>
      <w:r w:rsidRPr="00236DB0">
        <w:rPr>
          <w:rFonts w:ascii="仿宋" w:eastAsia="仿宋" w:hAnsi="仿宋" w:hint="eastAsia"/>
          <w:b/>
          <w:iCs/>
          <w:sz w:val="30"/>
          <w:szCs w:val="30"/>
        </w:rPr>
        <w:t>转换时间</w:t>
      </w:r>
      <w:r w:rsidR="00655701">
        <w:rPr>
          <w:rFonts w:ascii="仿宋" w:eastAsia="仿宋" w:hAnsi="仿宋" w:hint="eastAsia"/>
          <w:b/>
          <w:iCs/>
          <w:sz w:val="30"/>
          <w:szCs w:val="30"/>
        </w:rPr>
        <w:t>及规则</w:t>
      </w:r>
    </w:p>
    <w:p w14:paraId="380BA95C" w14:textId="3827E571" w:rsidR="00655701" w:rsidRDefault="00BC3241" w:rsidP="00655701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>
        <w:rPr>
          <w:rFonts w:ascii="仿宋" w:eastAsia="仿宋" w:hAnsi="仿宋" w:hint="eastAsia"/>
          <w:iCs/>
          <w:sz w:val="30"/>
          <w:szCs w:val="30"/>
        </w:rPr>
        <w:t>自主转换</w:t>
      </w:r>
      <w:r>
        <w:rPr>
          <w:rFonts w:ascii="仿宋" w:eastAsia="仿宋" w:hAnsi="仿宋" w:cs="Helvetica Neue" w:hint="eastAsia"/>
          <w:kern w:val="0"/>
          <w:sz w:val="30"/>
          <w:szCs w:val="30"/>
        </w:rPr>
        <w:t>自</w:t>
      </w:r>
      <w:r w:rsidR="00D909D6" w:rsidRPr="00236DB0">
        <w:rPr>
          <w:rFonts w:ascii="仿宋" w:eastAsia="仿宋" w:hAnsi="仿宋" w:cs="Helvetica Neue"/>
          <w:kern w:val="0"/>
          <w:sz w:val="30"/>
          <w:szCs w:val="30"/>
        </w:rPr>
        <w:t>2020年</w:t>
      </w:r>
      <w:r w:rsidR="00D909D6">
        <w:rPr>
          <w:rFonts w:ascii="仿宋" w:eastAsia="仿宋" w:hAnsi="仿宋" w:cs="Helvetica Neue" w:hint="eastAsia"/>
          <w:kern w:val="0"/>
          <w:sz w:val="30"/>
          <w:szCs w:val="30"/>
        </w:rPr>
        <w:t>9</w:t>
      </w:r>
      <w:r w:rsidR="00D909D6" w:rsidRPr="00236DB0">
        <w:rPr>
          <w:rFonts w:ascii="仿宋" w:eastAsia="仿宋" w:hAnsi="仿宋" w:cs="Helvetica Neue"/>
          <w:kern w:val="0"/>
          <w:sz w:val="30"/>
          <w:szCs w:val="30"/>
        </w:rPr>
        <w:t>月20日</w:t>
      </w:r>
      <w:r>
        <w:rPr>
          <w:rFonts w:ascii="仿宋" w:eastAsia="仿宋" w:hAnsi="仿宋" w:cs="Helvetica Neue" w:hint="eastAsia"/>
          <w:kern w:val="0"/>
          <w:sz w:val="30"/>
          <w:szCs w:val="30"/>
        </w:rPr>
        <w:t>起至</w:t>
      </w:r>
      <w:r w:rsidRPr="00236DB0">
        <w:rPr>
          <w:rFonts w:ascii="仿宋" w:eastAsia="仿宋" w:hAnsi="仿宋" w:cs="Helvetica Neue"/>
          <w:kern w:val="0"/>
          <w:sz w:val="30"/>
          <w:szCs w:val="30"/>
        </w:rPr>
        <w:t>2020年12月20日</w:t>
      </w:r>
      <w:r>
        <w:rPr>
          <w:rFonts w:ascii="仿宋" w:eastAsia="仿宋" w:hAnsi="仿宋" w:hint="eastAsia"/>
          <w:iCs/>
          <w:sz w:val="30"/>
          <w:szCs w:val="30"/>
        </w:rPr>
        <w:t>止。在此期间，</w:t>
      </w:r>
      <w:r w:rsidR="00DB29A8" w:rsidRPr="00236DB0">
        <w:rPr>
          <w:rFonts w:ascii="仿宋" w:eastAsia="仿宋" w:hAnsi="仿宋" w:cs="Helvetica Neue"/>
          <w:kern w:val="0"/>
          <w:sz w:val="30"/>
          <w:szCs w:val="30"/>
        </w:rPr>
        <w:t>可</w:t>
      </w:r>
      <w:r w:rsidR="00DB29A8" w:rsidRPr="00236DB0">
        <w:rPr>
          <w:rFonts w:ascii="仿宋" w:eastAsia="仿宋" w:hAnsi="仿宋" w:hint="eastAsia"/>
          <w:iCs/>
          <w:sz w:val="30"/>
          <w:szCs w:val="30"/>
        </w:rPr>
        <w:t>通过</w:t>
      </w:r>
      <w:r w:rsidR="00DB29A8">
        <w:rPr>
          <w:rFonts w:ascii="仿宋" w:eastAsia="仿宋" w:hAnsi="仿宋" w:hint="eastAsia"/>
          <w:iCs/>
          <w:sz w:val="30"/>
          <w:szCs w:val="30"/>
        </w:rPr>
        <w:t>中国银行</w:t>
      </w:r>
      <w:r w:rsidR="00DB29A8" w:rsidRPr="00236DB0">
        <w:rPr>
          <w:rFonts w:ascii="仿宋" w:eastAsia="仿宋" w:hAnsi="仿宋" w:hint="eastAsia"/>
          <w:iCs/>
          <w:sz w:val="30"/>
          <w:szCs w:val="30"/>
        </w:rPr>
        <w:t>手机银行</w:t>
      </w:r>
      <w:r w:rsidR="00DB29A8" w:rsidRPr="00236DB0">
        <w:rPr>
          <w:rFonts w:ascii="仿宋" w:eastAsia="仿宋" w:hAnsi="仿宋"/>
          <w:iCs/>
          <w:sz w:val="30"/>
          <w:szCs w:val="30"/>
        </w:rPr>
        <w:t>、</w:t>
      </w:r>
      <w:r w:rsidR="00DB29A8" w:rsidRPr="00236DB0">
        <w:rPr>
          <w:rFonts w:ascii="仿宋" w:eastAsia="仿宋" w:hAnsi="仿宋" w:hint="eastAsia"/>
          <w:iCs/>
          <w:sz w:val="30"/>
          <w:szCs w:val="30"/>
        </w:rPr>
        <w:t>网上</w:t>
      </w:r>
      <w:r w:rsidR="00DB29A8" w:rsidRPr="00236DB0">
        <w:rPr>
          <w:rFonts w:ascii="仿宋" w:eastAsia="仿宋" w:hAnsi="仿宋"/>
          <w:iCs/>
          <w:sz w:val="30"/>
          <w:szCs w:val="30"/>
        </w:rPr>
        <w:t>银行、</w:t>
      </w:r>
      <w:r w:rsidR="00DB29A8">
        <w:rPr>
          <w:rFonts w:ascii="仿宋" w:eastAsia="仿宋" w:hAnsi="仿宋" w:hint="eastAsia"/>
          <w:iCs/>
          <w:sz w:val="30"/>
          <w:szCs w:val="30"/>
        </w:rPr>
        <w:t>网点</w:t>
      </w:r>
      <w:r w:rsidR="00DB29A8" w:rsidRPr="00236DB0">
        <w:rPr>
          <w:rFonts w:ascii="仿宋" w:eastAsia="仿宋" w:hAnsi="仿宋"/>
          <w:iCs/>
          <w:sz w:val="30"/>
          <w:szCs w:val="30"/>
        </w:rPr>
        <w:t>智能柜台</w:t>
      </w:r>
      <w:r w:rsidR="00DB29A8">
        <w:rPr>
          <w:rFonts w:ascii="仿宋" w:eastAsia="仿宋" w:hAnsi="仿宋" w:hint="eastAsia"/>
          <w:iCs/>
          <w:sz w:val="30"/>
          <w:szCs w:val="30"/>
        </w:rPr>
        <w:t>等渠道，</w:t>
      </w:r>
      <w:r w:rsidR="00655701" w:rsidRPr="00236DB0">
        <w:rPr>
          <w:rFonts w:ascii="仿宋" w:eastAsia="仿宋" w:hAnsi="仿宋" w:hint="eastAsia"/>
          <w:iCs/>
          <w:sz w:val="30"/>
          <w:szCs w:val="30"/>
        </w:rPr>
        <w:t>将</w:t>
      </w:r>
      <w:r w:rsidR="00655701">
        <w:rPr>
          <w:rFonts w:ascii="仿宋" w:eastAsia="仿宋" w:hAnsi="仿宋" w:hint="eastAsia"/>
          <w:iCs/>
          <w:sz w:val="30"/>
          <w:szCs w:val="30"/>
        </w:rPr>
        <w:t>原合同约定的利率定价方式转换为上年12月发布的最新同档次贷款市场报价利率（LPR）减30个基点，减点数值在合同剩余期限内固定不变；也可转换为与上年12月发布的最新同档次贷款市场报价利率（LPR）减30个基点相等的固定利率。重定价周期和重定价日按原合同执行。</w:t>
      </w:r>
    </w:p>
    <w:p w14:paraId="3A736632" w14:textId="6A325B78" w:rsidR="002B7CBF" w:rsidRPr="00236DB0" w:rsidRDefault="002B7CBF" w:rsidP="002979F7">
      <w:pPr>
        <w:ind w:firstLineChars="200" w:firstLine="602"/>
        <w:rPr>
          <w:rFonts w:ascii="仿宋" w:eastAsia="仿宋" w:hAnsi="仿宋"/>
          <w:b/>
          <w:iCs/>
          <w:sz w:val="30"/>
          <w:szCs w:val="30"/>
        </w:rPr>
      </w:pPr>
      <w:r w:rsidRPr="00236DB0">
        <w:rPr>
          <w:rFonts w:ascii="仿宋" w:eastAsia="仿宋" w:hAnsi="仿宋" w:hint="eastAsia"/>
          <w:b/>
          <w:iCs/>
          <w:sz w:val="30"/>
          <w:szCs w:val="30"/>
        </w:rPr>
        <w:t>三、批量</w:t>
      </w:r>
      <w:r w:rsidRPr="00236DB0">
        <w:rPr>
          <w:rFonts w:ascii="仿宋" w:eastAsia="仿宋" w:hAnsi="仿宋"/>
          <w:b/>
          <w:iCs/>
          <w:sz w:val="30"/>
          <w:szCs w:val="30"/>
        </w:rPr>
        <w:t>转换时间</w:t>
      </w:r>
      <w:r w:rsidR="00655701">
        <w:rPr>
          <w:rFonts w:ascii="仿宋" w:eastAsia="仿宋" w:hAnsi="仿宋" w:hint="eastAsia"/>
          <w:b/>
          <w:iCs/>
          <w:sz w:val="30"/>
          <w:szCs w:val="30"/>
        </w:rPr>
        <w:t>及规则</w:t>
      </w:r>
    </w:p>
    <w:p w14:paraId="538D2ECD" w14:textId="37C2FB5A" w:rsidR="00655701" w:rsidRDefault="00655701" w:rsidP="002979F7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 w:rsidRPr="00236DB0">
        <w:rPr>
          <w:rFonts w:ascii="仿宋" w:eastAsia="仿宋" w:hAnsi="仿宋" w:hint="eastAsia"/>
          <w:iCs/>
          <w:sz w:val="30"/>
          <w:szCs w:val="30"/>
        </w:rPr>
        <w:t>未</w:t>
      </w:r>
      <w:r w:rsidRPr="00236DB0">
        <w:rPr>
          <w:rFonts w:ascii="仿宋" w:eastAsia="仿宋" w:hAnsi="仿宋"/>
          <w:iCs/>
          <w:sz w:val="30"/>
          <w:szCs w:val="30"/>
        </w:rPr>
        <w:t>进行自主转换</w:t>
      </w:r>
      <w:r w:rsidRPr="00236DB0">
        <w:rPr>
          <w:rFonts w:ascii="仿宋" w:eastAsia="仿宋" w:hAnsi="仿宋" w:hint="eastAsia"/>
          <w:iCs/>
          <w:sz w:val="30"/>
          <w:szCs w:val="30"/>
        </w:rPr>
        <w:t>的</w:t>
      </w:r>
      <w:r w:rsidRPr="00236DB0">
        <w:rPr>
          <w:rFonts w:ascii="仿宋" w:eastAsia="仿宋" w:hAnsi="仿宋"/>
          <w:iCs/>
          <w:sz w:val="30"/>
          <w:szCs w:val="30"/>
        </w:rPr>
        <w:t>存量国家助学贷款，</w:t>
      </w:r>
      <w:r>
        <w:rPr>
          <w:rFonts w:ascii="仿宋" w:eastAsia="仿宋" w:hAnsi="仿宋" w:hint="eastAsia"/>
          <w:iCs/>
          <w:sz w:val="30"/>
          <w:szCs w:val="30"/>
        </w:rPr>
        <w:t>将自</w:t>
      </w:r>
      <w:r w:rsidR="00E1482E" w:rsidRPr="00236DB0">
        <w:rPr>
          <w:rFonts w:ascii="仿宋" w:eastAsia="仿宋" w:hAnsi="仿宋"/>
          <w:iCs/>
          <w:sz w:val="30"/>
          <w:szCs w:val="30"/>
        </w:rPr>
        <w:t>2020年</w:t>
      </w:r>
      <w:r w:rsidR="00E1482E" w:rsidRPr="00236DB0">
        <w:rPr>
          <w:rFonts w:ascii="仿宋" w:eastAsia="仿宋" w:hAnsi="仿宋" w:hint="eastAsia"/>
          <w:iCs/>
          <w:sz w:val="30"/>
          <w:szCs w:val="30"/>
        </w:rPr>
        <w:t>1</w:t>
      </w:r>
      <w:r w:rsidR="00E1482E" w:rsidRPr="00236DB0">
        <w:rPr>
          <w:rFonts w:ascii="仿宋" w:eastAsia="仿宋" w:hAnsi="仿宋"/>
          <w:iCs/>
          <w:sz w:val="30"/>
          <w:szCs w:val="30"/>
        </w:rPr>
        <w:t>2月2</w:t>
      </w:r>
      <w:r>
        <w:rPr>
          <w:rFonts w:ascii="仿宋" w:eastAsia="仿宋" w:hAnsi="仿宋" w:hint="eastAsia"/>
          <w:iCs/>
          <w:sz w:val="30"/>
          <w:szCs w:val="30"/>
        </w:rPr>
        <w:t>1</w:t>
      </w:r>
      <w:r w:rsidR="00E1482E" w:rsidRPr="00236DB0">
        <w:rPr>
          <w:rFonts w:ascii="仿宋" w:eastAsia="仿宋" w:hAnsi="仿宋"/>
          <w:iCs/>
          <w:sz w:val="30"/>
          <w:szCs w:val="30"/>
        </w:rPr>
        <w:t>日</w:t>
      </w:r>
      <w:r>
        <w:rPr>
          <w:rFonts w:ascii="仿宋" w:eastAsia="仿宋" w:hAnsi="仿宋" w:hint="eastAsia"/>
          <w:iCs/>
          <w:sz w:val="30"/>
          <w:szCs w:val="30"/>
        </w:rPr>
        <w:t>起至</w:t>
      </w:r>
      <w:r w:rsidRPr="00236DB0">
        <w:rPr>
          <w:rFonts w:ascii="仿宋" w:eastAsia="仿宋" w:hAnsi="仿宋"/>
          <w:iCs/>
          <w:sz w:val="30"/>
          <w:szCs w:val="30"/>
        </w:rPr>
        <w:t>2020年</w:t>
      </w:r>
      <w:r w:rsidRPr="00236DB0">
        <w:rPr>
          <w:rFonts w:ascii="仿宋" w:eastAsia="仿宋" w:hAnsi="仿宋" w:hint="eastAsia"/>
          <w:iCs/>
          <w:sz w:val="30"/>
          <w:szCs w:val="30"/>
        </w:rPr>
        <w:t>1</w:t>
      </w:r>
      <w:r w:rsidRPr="00236DB0">
        <w:rPr>
          <w:rFonts w:ascii="仿宋" w:eastAsia="仿宋" w:hAnsi="仿宋"/>
          <w:iCs/>
          <w:sz w:val="30"/>
          <w:szCs w:val="30"/>
        </w:rPr>
        <w:t>2月2</w:t>
      </w:r>
      <w:r>
        <w:rPr>
          <w:rFonts w:ascii="仿宋" w:eastAsia="仿宋" w:hAnsi="仿宋" w:hint="eastAsia"/>
          <w:iCs/>
          <w:sz w:val="30"/>
          <w:szCs w:val="30"/>
        </w:rPr>
        <w:t>3</w:t>
      </w:r>
      <w:r w:rsidRPr="00236DB0">
        <w:rPr>
          <w:rFonts w:ascii="仿宋" w:eastAsia="仿宋" w:hAnsi="仿宋"/>
          <w:iCs/>
          <w:sz w:val="30"/>
          <w:szCs w:val="30"/>
        </w:rPr>
        <w:t>日</w:t>
      </w:r>
      <w:r>
        <w:rPr>
          <w:rFonts w:ascii="仿宋" w:eastAsia="仿宋" w:hAnsi="仿宋" w:hint="eastAsia"/>
          <w:iCs/>
          <w:sz w:val="30"/>
          <w:szCs w:val="30"/>
        </w:rPr>
        <w:t>止</w:t>
      </w:r>
      <w:r w:rsidR="003F592A">
        <w:rPr>
          <w:rFonts w:ascii="仿宋" w:eastAsia="仿宋" w:hAnsi="仿宋" w:hint="eastAsia"/>
          <w:iCs/>
          <w:sz w:val="30"/>
          <w:szCs w:val="30"/>
        </w:rPr>
        <w:t>，</w:t>
      </w:r>
      <w:r>
        <w:rPr>
          <w:rFonts w:ascii="仿宋" w:eastAsia="仿宋" w:hAnsi="仿宋" w:hint="eastAsia"/>
          <w:iCs/>
          <w:sz w:val="30"/>
          <w:szCs w:val="30"/>
        </w:rPr>
        <w:t>批量转换为上年12月发布的最新</w:t>
      </w:r>
      <w:r>
        <w:rPr>
          <w:rFonts w:ascii="仿宋" w:eastAsia="仿宋" w:hAnsi="仿宋" w:hint="eastAsia"/>
          <w:iCs/>
          <w:sz w:val="30"/>
          <w:szCs w:val="30"/>
        </w:rPr>
        <w:lastRenderedPageBreak/>
        <w:t>同档次贷款市场报价利率（LPR）减30个基点，减点数值在合同剩余期限内固定不变。重定价周期和重定价日按原合同执行。</w:t>
      </w:r>
    </w:p>
    <w:p w14:paraId="3A8B41E2" w14:textId="1EA962A1" w:rsidR="003F592A" w:rsidRPr="003F592A" w:rsidRDefault="00F45167" w:rsidP="002979F7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 w:rsidRPr="00F45167">
        <w:rPr>
          <w:rFonts w:ascii="仿宋" w:eastAsia="仿宋" w:hAnsi="仿宋" w:hint="eastAsia"/>
          <w:iCs/>
          <w:sz w:val="30"/>
          <w:szCs w:val="30"/>
        </w:rPr>
        <w:t>如不接受批量转换，可自</w:t>
      </w:r>
      <w:r w:rsidRPr="00F45167">
        <w:rPr>
          <w:rFonts w:ascii="仿宋" w:eastAsia="仿宋" w:hAnsi="仿宋"/>
          <w:iCs/>
          <w:sz w:val="30"/>
          <w:szCs w:val="30"/>
        </w:rPr>
        <w:t>2020年12月24日起至2020年12月31日止，通过中国银行手机银行提出</w:t>
      </w:r>
      <w:r w:rsidR="00DA3F9D">
        <w:rPr>
          <w:rFonts w:ascii="仿宋" w:eastAsia="仿宋" w:hAnsi="仿宋" w:hint="eastAsia"/>
          <w:iCs/>
          <w:sz w:val="30"/>
          <w:szCs w:val="30"/>
        </w:rPr>
        <w:t>申请</w:t>
      </w:r>
      <w:r w:rsidR="00DA3F9D">
        <w:rPr>
          <w:rFonts w:ascii="仿宋" w:eastAsia="仿宋" w:hAnsi="仿宋"/>
          <w:iCs/>
          <w:sz w:val="30"/>
          <w:szCs w:val="30"/>
        </w:rPr>
        <w:t>，将已批量转换</w:t>
      </w:r>
      <w:r w:rsidR="00DA3F9D">
        <w:rPr>
          <w:rFonts w:ascii="仿宋" w:eastAsia="仿宋" w:hAnsi="仿宋" w:hint="eastAsia"/>
          <w:iCs/>
          <w:sz w:val="30"/>
          <w:szCs w:val="30"/>
        </w:rPr>
        <w:t>为</w:t>
      </w:r>
      <w:r w:rsidR="00DA3F9D">
        <w:rPr>
          <w:rFonts w:ascii="仿宋" w:eastAsia="仿宋" w:hAnsi="仿宋"/>
          <w:iCs/>
          <w:sz w:val="30"/>
          <w:szCs w:val="30"/>
        </w:rPr>
        <w:t>LPR定价基准的贷款</w:t>
      </w:r>
      <w:r w:rsidRPr="00F45167">
        <w:rPr>
          <w:rFonts w:ascii="仿宋" w:eastAsia="仿宋" w:hAnsi="仿宋"/>
          <w:iCs/>
          <w:sz w:val="30"/>
          <w:szCs w:val="30"/>
        </w:rPr>
        <w:t>更改为固定利率（与上年12月发布的最新同档次LPR减30个基点相等）。</w:t>
      </w:r>
    </w:p>
    <w:p w14:paraId="42A6EDA0" w14:textId="54638442" w:rsidR="002979F7" w:rsidRPr="00236DB0" w:rsidRDefault="00920C26" w:rsidP="002979F7">
      <w:pPr>
        <w:ind w:firstLineChars="200" w:firstLine="602"/>
        <w:rPr>
          <w:rFonts w:ascii="仿宋" w:eastAsia="仿宋" w:hAnsi="仿宋"/>
          <w:b/>
          <w:iCs/>
          <w:sz w:val="30"/>
          <w:szCs w:val="30"/>
        </w:rPr>
      </w:pPr>
      <w:r w:rsidRPr="003F592A">
        <w:rPr>
          <w:rFonts w:ascii="仿宋" w:eastAsia="仿宋" w:hAnsi="仿宋" w:hint="eastAsia"/>
          <w:b/>
          <w:iCs/>
          <w:sz w:val="30"/>
          <w:szCs w:val="30"/>
        </w:rPr>
        <w:t>四</w:t>
      </w:r>
      <w:r w:rsidR="002979F7" w:rsidRPr="003F592A">
        <w:rPr>
          <w:rFonts w:ascii="仿宋" w:eastAsia="仿宋" w:hAnsi="仿宋"/>
          <w:b/>
          <w:iCs/>
          <w:sz w:val="30"/>
          <w:szCs w:val="30"/>
        </w:rPr>
        <w:t>、</w:t>
      </w:r>
      <w:r w:rsidR="00352B40" w:rsidRPr="003F592A">
        <w:rPr>
          <w:rFonts w:ascii="仿宋" w:eastAsia="仿宋" w:hAnsi="仿宋"/>
          <w:b/>
          <w:iCs/>
          <w:sz w:val="30"/>
          <w:szCs w:val="30"/>
        </w:rPr>
        <w:t>温馨提示</w:t>
      </w:r>
    </w:p>
    <w:p w14:paraId="64DC678F" w14:textId="31067A3C" w:rsidR="00FD2746" w:rsidRDefault="00352B40" w:rsidP="00FD2746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（一）根据</w:t>
      </w:r>
      <w:r w:rsidRPr="00236DB0">
        <w:rPr>
          <w:rFonts w:ascii="仿宋" w:eastAsia="仿宋" w:hAnsi="仿宋" w:hint="eastAsia"/>
          <w:iCs/>
          <w:sz w:val="30"/>
          <w:szCs w:val="30"/>
        </w:rPr>
        <w:t>教财厅</w:t>
      </w:r>
      <w:r w:rsidR="001B327B" w:rsidRPr="006F1335">
        <w:rPr>
          <w:rFonts w:ascii="仿宋_GB2312" w:eastAsia="仿宋_GB2312" w:hint="eastAsia"/>
          <w:sz w:val="30"/>
          <w:szCs w:val="30"/>
        </w:rPr>
        <w:t>〔2020〕</w:t>
      </w:r>
      <w:r w:rsidRPr="00236DB0">
        <w:rPr>
          <w:rFonts w:ascii="仿宋" w:eastAsia="仿宋" w:hAnsi="仿宋" w:hint="eastAsia"/>
          <w:iCs/>
          <w:sz w:val="30"/>
          <w:szCs w:val="30"/>
        </w:rPr>
        <w:t>1号</w:t>
      </w:r>
      <w:r>
        <w:rPr>
          <w:rFonts w:ascii="仿宋" w:eastAsia="仿宋" w:hAnsi="仿宋" w:hint="eastAsia"/>
          <w:iCs/>
          <w:sz w:val="30"/>
          <w:szCs w:val="30"/>
        </w:rPr>
        <w:t>文件规定，</w:t>
      </w:r>
      <w:r w:rsidR="00804ABF" w:rsidRPr="00236DB0">
        <w:rPr>
          <w:rFonts w:ascii="仿宋" w:eastAsia="仿宋" w:hAnsi="仿宋" w:hint="eastAsia"/>
          <w:sz w:val="30"/>
          <w:szCs w:val="30"/>
        </w:rPr>
        <w:t>定价</w:t>
      </w:r>
      <w:r w:rsidR="00804ABF" w:rsidRPr="00236DB0">
        <w:rPr>
          <w:rFonts w:ascii="仿宋" w:eastAsia="仿宋" w:hAnsi="仿宋"/>
          <w:sz w:val="30"/>
          <w:szCs w:val="30"/>
        </w:rPr>
        <w:t>基准只能转换一次，</w:t>
      </w:r>
      <w:r w:rsidR="002979F7" w:rsidRPr="00236DB0">
        <w:rPr>
          <w:rFonts w:ascii="仿宋" w:eastAsia="仿宋" w:hAnsi="仿宋" w:hint="eastAsia"/>
          <w:iCs/>
          <w:sz w:val="30"/>
          <w:szCs w:val="30"/>
        </w:rPr>
        <w:t>转换之后不能再次转换。</w:t>
      </w:r>
    </w:p>
    <w:p w14:paraId="09D3B82B" w14:textId="1E71114E" w:rsidR="00EA105B" w:rsidRPr="00236DB0" w:rsidRDefault="00352B40" w:rsidP="00EA105B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>
        <w:rPr>
          <w:rFonts w:ascii="仿宋" w:eastAsia="仿宋" w:hAnsi="仿宋" w:hint="eastAsia"/>
          <w:iCs/>
          <w:sz w:val="30"/>
          <w:szCs w:val="30"/>
        </w:rPr>
        <w:t>（二）自主转换操作</w:t>
      </w:r>
      <w:r w:rsidR="00B54C74" w:rsidRPr="00236DB0">
        <w:rPr>
          <w:rFonts w:ascii="仿宋" w:eastAsia="仿宋" w:hAnsi="仿宋"/>
          <w:iCs/>
          <w:sz w:val="30"/>
          <w:szCs w:val="30"/>
        </w:rPr>
        <w:t>流程如下：</w:t>
      </w:r>
    </w:p>
    <w:p w14:paraId="4D68062B" w14:textId="056212FE" w:rsidR="00EA105B" w:rsidRPr="00236DB0" w:rsidRDefault="00352B40" w:rsidP="00EA105B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>
        <w:rPr>
          <w:rFonts w:ascii="仿宋" w:eastAsia="仿宋" w:hAnsi="仿宋" w:hint="eastAsia"/>
          <w:iCs/>
          <w:sz w:val="30"/>
          <w:szCs w:val="30"/>
        </w:rPr>
        <w:t>1、</w:t>
      </w:r>
      <w:r w:rsidR="00B54C74" w:rsidRPr="00236DB0">
        <w:rPr>
          <w:rFonts w:ascii="仿宋" w:eastAsia="仿宋" w:hAnsi="仿宋"/>
          <w:iCs/>
          <w:sz w:val="30"/>
          <w:szCs w:val="30"/>
        </w:rPr>
        <w:t>手机</w:t>
      </w:r>
      <w:r w:rsidR="00B54C74" w:rsidRPr="00236DB0">
        <w:rPr>
          <w:rFonts w:ascii="仿宋" w:eastAsia="仿宋" w:hAnsi="仿宋" w:hint="eastAsia"/>
          <w:iCs/>
          <w:sz w:val="30"/>
          <w:szCs w:val="30"/>
        </w:rPr>
        <w:t>银行/网上</w:t>
      </w:r>
      <w:r w:rsidR="00B54C74" w:rsidRPr="00236DB0">
        <w:rPr>
          <w:rFonts w:ascii="仿宋" w:eastAsia="仿宋" w:hAnsi="仿宋"/>
          <w:iCs/>
          <w:sz w:val="30"/>
          <w:szCs w:val="30"/>
        </w:rPr>
        <w:t>银行</w:t>
      </w:r>
      <w:r w:rsidR="00B54C74" w:rsidRPr="00236DB0">
        <w:rPr>
          <w:rFonts w:ascii="仿宋" w:eastAsia="仿宋" w:hAnsi="仿宋" w:hint="eastAsia"/>
          <w:iCs/>
          <w:sz w:val="30"/>
          <w:szCs w:val="30"/>
        </w:rPr>
        <w:t>：</w:t>
      </w:r>
      <w:r w:rsidR="00B54C74" w:rsidRPr="00236DB0">
        <w:rPr>
          <w:rFonts w:ascii="仿宋" w:eastAsia="仿宋" w:hAnsi="仿宋"/>
          <w:iCs/>
          <w:sz w:val="30"/>
          <w:szCs w:val="30"/>
        </w:rPr>
        <w:t>登陆手机银行</w:t>
      </w:r>
      <w:r w:rsidR="00B54C74" w:rsidRPr="00236DB0">
        <w:rPr>
          <w:rFonts w:ascii="仿宋" w:eastAsia="仿宋" w:hAnsi="仿宋" w:hint="eastAsia"/>
          <w:iCs/>
          <w:sz w:val="30"/>
          <w:szCs w:val="30"/>
        </w:rPr>
        <w:t>/网上银行</w:t>
      </w:r>
      <w:r w:rsidR="00B54C74" w:rsidRPr="00236DB0">
        <w:rPr>
          <w:rFonts w:ascii="仿宋" w:eastAsia="仿宋" w:hAnsi="仿宋"/>
          <w:iCs/>
          <w:sz w:val="30"/>
          <w:szCs w:val="30"/>
        </w:rPr>
        <w:t>，点击“贷款”</w:t>
      </w:r>
      <w:r w:rsidR="00B54C74" w:rsidRPr="00236DB0">
        <w:rPr>
          <w:rFonts w:ascii="仿宋" w:eastAsia="仿宋" w:hAnsi="仿宋" w:hint="eastAsia"/>
          <w:iCs/>
          <w:sz w:val="30"/>
          <w:szCs w:val="30"/>
        </w:rPr>
        <w:t>，</w:t>
      </w:r>
      <w:r w:rsidR="00B54C74" w:rsidRPr="00236DB0">
        <w:rPr>
          <w:rFonts w:ascii="仿宋" w:eastAsia="仿宋" w:hAnsi="仿宋"/>
          <w:iCs/>
          <w:sz w:val="30"/>
          <w:szCs w:val="30"/>
        </w:rPr>
        <w:t>选择“</w:t>
      </w:r>
      <w:r w:rsidR="00B54C74" w:rsidRPr="00236DB0">
        <w:rPr>
          <w:rFonts w:ascii="仿宋" w:eastAsia="仿宋" w:hAnsi="仿宋" w:hint="eastAsia"/>
          <w:iCs/>
          <w:sz w:val="30"/>
          <w:szCs w:val="30"/>
        </w:rPr>
        <w:t>转换L</w:t>
      </w:r>
      <w:r w:rsidR="00B54C74" w:rsidRPr="00236DB0">
        <w:rPr>
          <w:rFonts w:ascii="仿宋" w:eastAsia="仿宋" w:hAnsi="仿宋"/>
          <w:iCs/>
          <w:sz w:val="30"/>
          <w:szCs w:val="30"/>
        </w:rPr>
        <w:t>PR</w:t>
      </w:r>
      <w:r w:rsidR="00B54C74" w:rsidRPr="00236DB0">
        <w:rPr>
          <w:rFonts w:ascii="仿宋" w:eastAsia="仿宋" w:hAnsi="仿宋" w:hint="eastAsia"/>
          <w:iCs/>
          <w:sz w:val="30"/>
          <w:szCs w:val="30"/>
        </w:rPr>
        <w:t>利率</w:t>
      </w:r>
      <w:r w:rsidR="00B54C74" w:rsidRPr="00236DB0">
        <w:rPr>
          <w:rFonts w:ascii="仿宋" w:eastAsia="仿宋" w:hAnsi="仿宋"/>
          <w:iCs/>
          <w:sz w:val="30"/>
          <w:szCs w:val="30"/>
        </w:rPr>
        <w:t>”</w:t>
      </w:r>
      <w:r w:rsidR="00B54C74" w:rsidRPr="00236DB0">
        <w:rPr>
          <w:rFonts w:ascii="仿宋" w:eastAsia="仿宋" w:hAnsi="仿宋" w:hint="eastAsia"/>
          <w:iCs/>
          <w:sz w:val="30"/>
          <w:szCs w:val="30"/>
        </w:rPr>
        <w:t>按</w:t>
      </w:r>
      <w:r w:rsidR="00B54C74" w:rsidRPr="00236DB0">
        <w:rPr>
          <w:rFonts w:ascii="仿宋" w:eastAsia="仿宋" w:hAnsi="仿宋"/>
          <w:iCs/>
          <w:sz w:val="30"/>
          <w:szCs w:val="30"/>
        </w:rPr>
        <w:t>提示进行</w:t>
      </w:r>
      <w:r w:rsidR="00B54C74" w:rsidRPr="00236DB0">
        <w:rPr>
          <w:rFonts w:ascii="仿宋" w:eastAsia="仿宋" w:hAnsi="仿宋" w:hint="eastAsia"/>
          <w:iCs/>
          <w:sz w:val="30"/>
          <w:szCs w:val="30"/>
        </w:rPr>
        <w:t>申请</w:t>
      </w:r>
      <w:r w:rsidR="00B54C74" w:rsidRPr="00236DB0">
        <w:rPr>
          <w:rFonts w:ascii="仿宋" w:eastAsia="仿宋" w:hAnsi="仿宋"/>
          <w:iCs/>
          <w:sz w:val="30"/>
          <w:szCs w:val="30"/>
        </w:rPr>
        <w:t>。</w:t>
      </w:r>
    </w:p>
    <w:p w14:paraId="468FF5D8" w14:textId="2002B934" w:rsidR="00EA105B" w:rsidRPr="00236DB0" w:rsidRDefault="00352B40" w:rsidP="00EA105B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>
        <w:rPr>
          <w:rFonts w:ascii="仿宋" w:eastAsia="仿宋" w:hAnsi="仿宋" w:hint="eastAsia"/>
          <w:iCs/>
          <w:sz w:val="30"/>
          <w:szCs w:val="30"/>
        </w:rPr>
        <w:t>2、</w:t>
      </w:r>
      <w:r w:rsidR="00B54C74" w:rsidRPr="00236DB0">
        <w:rPr>
          <w:rFonts w:ascii="仿宋" w:eastAsia="仿宋" w:hAnsi="仿宋" w:hint="eastAsia"/>
          <w:iCs/>
          <w:sz w:val="30"/>
          <w:szCs w:val="30"/>
        </w:rPr>
        <w:t>智能</w:t>
      </w:r>
      <w:r w:rsidR="00B54C74" w:rsidRPr="00236DB0">
        <w:rPr>
          <w:rFonts w:ascii="仿宋" w:eastAsia="仿宋" w:hAnsi="仿宋"/>
          <w:iCs/>
          <w:sz w:val="30"/>
          <w:szCs w:val="30"/>
        </w:rPr>
        <w:t>柜台</w:t>
      </w:r>
      <w:r w:rsidR="00B54C74" w:rsidRPr="00236DB0">
        <w:rPr>
          <w:rFonts w:ascii="仿宋" w:eastAsia="仿宋" w:hAnsi="仿宋" w:hint="eastAsia"/>
          <w:iCs/>
          <w:sz w:val="30"/>
          <w:szCs w:val="30"/>
        </w:rPr>
        <w:t>：前往任意网点智能柜台，通过身份证或刷卡进行身份识别，智能柜台专员核验后，登陆智能柜台，点击“基准利率转换”模块进行</w:t>
      </w:r>
      <w:r w:rsidR="00B54C74" w:rsidRPr="00236DB0">
        <w:rPr>
          <w:rFonts w:ascii="仿宋" w:eastAsia="仿宋" w:hAnsi="仿宋"/>
          <w:iCs/>
          <w:sz w:val="30"/>
          <w:szCs w:val="30"/>
        </w:rPr>
        <w:t>申请。</w:t>
      </w:r>
    </w:p>
    <w:p w14:paraId="0F01B3D1" w14:textId="0890F103" w:rsidR="00EA105B" w:rsidRPr="00236DB0" w:rsidRDefault="00EA105B" w:rsidP="00EA105B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 w:rsidRPr="00236DB0">
        <w:rPr>
          <w:rFonts w:ascii="仿宋" w:eastAsia="仿宋" w:hAnsi="仿宋" w:hint="eastAsia"/>
          <w:iCs/>
          <w:sz w:val="30"/>
          <w:szCs w:val="30"/>
        </w:rPr>
        <w:t>衷心感谢</w:t>
      </w:r>
      <w:r w:rsidRPr="00236DB0">
        <w:rPr>
          <w:rFonts w:ascii="仿宋" w:eastAsia="仿宋" w:hAnsi="仿宋"/>
          <w:iCs/>
          <w:sz w:val="30"/>
          <w:szCs w:val="30"/>
        </w:rPr>
        <w:t>您长期以来对中国银行的大力支持！</w:t>
      </w:r>
    </w:p>
    <w:p w14:paraId="6900F1A4" w14:textId="1FDE2446" w:rsidR="00965234" w:rsidRPr="00236DB0" w:rsidRDefault="00EA105B" w:rsidP="00EA105B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 w:rsidRPr="00236DB0">
        <w:rPr>
          <w:rFonts w:ascii="仿宋" w:eastAsia="仿宋" w:hAnsi="仿宋" w:hint="eastAsia"/>
          <w:iCs/>
          <w:sz w:val="30"/>
          <w:szCs w:val="30"/>
        </w:rPr>
        <w:t>如您</w:t>
      </w:r>
      <w:r w:rsidRPr="00236DB0">
        <w:rPr>
          <w:rFonts w:ascii="仿宋" w:eastAsia="仿宋" w:hAnsi="仿宋"/>
          <w:iCs/>
          <w:sz w:val="30"/>
          <w:szCs w:val="30"/>
        </w:rPr>
        <w:t>有疑问，</w:t>
      </w:r>
      <w:r w:rsidR="00965234" w:rsidRPr="00236DB0">
        <w:rPr>
          <w:rFonts w:ascii="仿宋" w:eastAsia="仿宋" w:hAnsi="仿宋"/>
          <w:iCs/>
          <w:sz w:val="30"/>
          <w:szCs w:val="30"/>
        </w:rPr>
        <w:t>请</w:t>
      </w:r>
      <w:r w:rsidRPr="00236DB0">
        <w:rPr>
          <w:rFonts w:ascii="仿宋" w:eastAsia="仿宋" w:hAnsi="仿宋" w:hint="eastAsia"/>
          <w:iCs/>
          <w:sz w:val="30"/>
          <w:szCs w:val="30"/>
        </w:rPr>
        <w:t>致电</w:t>
      </w:r>
      <w:r w:rsidR="00965234" w:rsidRPr="00236DB0">
        <w:rPr>
          <w:rFonts w:ascii="仿宋" w:eastAsia="仿宋" w:hAnsi="仿宋" w:hint="eastAsia"/>
          <w:iCs/>
          <w:sz w:val="30"/>
          <w:szCs w:val="30"/>
        </w:rPr>
        <w:t>95566客服</w:t>
      </w:r>
      <w:r w:rsidR="00965234" w:rsidRPr="00236DB0">
        <w:rPr>
          <w:rFonts w:ascii="仿宋" w:eastAsia="仿宋" w:hAnsi="仿宋"/>
          <w:iCs/>
          <w:sz w:val="30"/>
          <w:szCs w:val="30"/>
        </w:rPr>
        <w:t>电话或</w:t>
      </w:r>
      <w:r w:rsidRPr="00236DB0">
        <w:rPr>
          <w:rFonts w:ascii="仿宋" w:eastAsia="仿宋" w:hAnsi="仿宋" w:hint="eastAsia"/>
          <w:iCs/>
          <w:sz w:val="30"/>
          <w:szCs w:val="30"/>
        </w:rPr>
        <w:t>咨询</w:t>
      </w:r>
      <w:r w:rsidR="00965234" w:rsidRPr="00236DB0">
        <w:rPr>
          <w:rFonts w:ascii="仿宋" w:eastAsia="仿宋" w:hAnsi="仿宋"/>
          <w:iCs/>
          <w:sz w:val="30"/>
          <w:szCs w:val="30"/>
        </w:rPr>
        <w:t>当地中国银行网点。</w:t>
      </w:r>
    </w:p>
    <w:p w14:paraId="64432007" w14:textId="6C1CAC6D" w:rsidR="001B0C24" w:rsidRPr="00236DB0" w:rsidRDefault="00EA105B" w:rsidP="001B0C24">
      <w:pPr>
        <w:ind w:firstLineChars="200" w:firstLine="600"/>
        <w:rPr>
          <w:rFonts w:ascii="仿宋" w:eastAsia="仿宋" w:hAnsi="仿宋"/>
          <w:iCs/>
          <w:sz w:val="30"/>
          <w:szCs w:val="30"/>
        </w:rPr>
      </w:pPr>
      <w:r w:rsidRPr="00236DB0">
        <w:rPr>
          <w:rFonts w:ascii="仿宋" w:eastAsia="仿宋" w:hAnsi="仿宋" w:hint="eastAsia"/>
          <w:iCs/>
          <w:sz w:val="30"/>
          <w:szCs w:val="30"/>
        </w:rPr>
        <w:t>特此公告</w:t>
      </w:r>
    </w:p>
    <w:p w14:paraId="7E30AB9E" w14:textId="77777777" w:rsidR="001B0C24" w:rsidRPr="00236DB0" w:rsidRDefault="00DA4DEE" w:rsidP="00037009">
      <w:pPr>
        <w:ind w:firstLineChars="1550" w:firstLine="4650"/>
        <w:rPr>
          <w:rFonts w:ascii="仿宋" w:eastAsia="仿宋" w:hAnsi="仿宋"/>
          <w:iCs/>
          <w:sz w:val="30"/>
          <w:szCs w:val="30"/>
        </w:rPr>
      </w:pPr>
      <w:r w:rsidRPr="00236DB0">
        <w:rPr>
          <w:rFonts w:ascii="仿宋" w:eastAsia="仿宋" w:hAnsi="仿宋" w:hint="eastAsia"/>
          <w:iCs/>
          <w:sz w:val="30"/>
          <w:szCs w:val="30"/>
        </w:rPr>
        <w:t>中国</w:t>
      </w:r>
      <w:r w:rsidRPr="00236DB0">
        <w:rPr>
          <w:rFonts w:ascii="仿宋" w:eastAsia="仿宋" w:hAnsi="仿宋"/>
          <w:iCs/>
          <w:sz w:val="30"/>
          <w:szCs w:val="30"/>
        </w:rPr>
        <w:t>银行</w:t>
      </w:r>
      <w:r w:rsidRPr="00236DB0">
        <w:rPr>
          <w:rFonts w:ascii="仿宋" w:eastAsia="仿宋" w:hAnsi="仿宋" w:hint="eastAsia"/>
          <w:iCs/>
          <w:sz w:val="30"/>
          <w:szCs w:val="30"/>
        </w:rPr>
        <w:t>股份有限公司</w:t>
      </w:r>
    </w:p>
    <w:p w14:paraId="2C34CF00" w14:textId="5DD29872" w:rsidR="00DA383B" w:rsidRPr="00027B64" w:rsidRDefault="00EA105B" w:rsidP="00037009">
      <w:pPr>
        <w:ind w:firstLineChars="1700" w:firstLine="5100"/>
        <w:rPr>
          <w:rFonts w:ascii="仿宋" w:eastAsia="仿宋" w:hAnsi="仿宋"/>
          <w:iCs/>
          <w:sz w:val="30"/>
          <w:szCs w:val="30"/>
        </w:rPr>
      </w:pPr>
      <w:r w:rsidRPr="00236DB0">
        <w:rPr>
          <w:rFonts w:ascii="仿宋" w:eastAsia="仿宋" w:hAnsi="仿宋" w:hint="eastAsia"/>
          <w:iCs/>
          <w:sz w:val="30"/>
          <w:szCs w:val="30"/>
        </w:rPr>
        <w:t>2020年9月</w:t>
      </w:r>
      <w:r w:rsidR="00037009">
        <w:rPr>
          <w:rFonts w:ascii="仿宋" w:eastAsia="仿宋" w:hAnsi="仿宋" w:hint="eastAsia"/>
          <w:iCs/>
          <w:sz w:val="30"/>
          <w:szCs w:val="30"/>
        </w:rPr>
        <w:t>14</w:t>
      </w:r>
      <w:r w:rsidRPr="00236DB0">
        <w:rPr>
          <w:rFonts w:ascii="仿宋" w:eastAsia="仿宋" w:hAnsi="仿宋" w:hint="eastAsia"/>
          <w:iCs/>
          <w:sz w:val="30"/>
          <w:szCs w:val="30"/>
        </w:rPr>
        <w:t>日</w:t>
      </w:r>
    </w:p>
    <w:sectPr w:rsidR="00DA383B" w:rsidRPr="0002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BBF33" w14:textId="77777777" w:rsidR="002B0E7A" w:rsidRDefault="002B0E7A" w:rsidP="00F36CCA">
      <w:r>
        <w:separator/>
      </w:r>
    </w:p>
  </w:endnote>
  <w:endnote w:type="continuationSeparator" w:id="0">
    <w:p w14:paraId="0BD5FB21" w14:textId="77777777" w:rsidR="002B0E7A" w:rsidRDefault="002B0E7A" w:rsidP="00F3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3EE63" w14:textId="77777777" w:rsidR="002B0E7A" w:rsidRDefault="002B0E7A" w:rsidP="00F36CCA">
      <w:r>
        <w:separator/>
      </w:r>
    </w:p>
  </w:footnote>
  <w:footnote w:type="continuationSeparator" w:id="0">
    <w:p w14:paraId="722C7A8A" w14:textId="77777777" w:rsidR="002B0E7A" w:rsidRDefault="002B0E7A" w:rsidP="00F3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71776"/>
    <w:multiLevelType w:val="hybridMultilevel"/>
    <w:tmpl w:val="6CAA0CC2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>
    <w:nsid w:val="4BAB35E6"/>
    <w:multiLevelType w:val="hybridMultilevel"/>
    <w:tmpl w:val="FA18295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41"/>
    <w:rsid w:val="00027B64"/>
    <w:rsid w:val="00037009"/>
    <w:rsid w:val="000B1AAD"/>
    <w:rsid w:val="00101803"/>
    <w:rsid w:val="001164D8"/>
    <w:rsid w:val="00120CC0"/>
    <w:rsid w:val="00132272"/>
    <w:rsid w:val="0015480C"/>
    <w:rsid w:val="001B0C24"/>
    <w:rsid w:val="001B327B"/>
    <w:rsid w:val="001C540F"/>
    <w:rsid w:val="001D066A"/>
    <w:rsid w:val="001F1D41"/>
    <w:rsid w:val="0021532C"/>
    <w:rsid w:val="0022069F"/>
    <w:rsid w:val="00236DB0"/>
    <w:rsid w:val="002600D8"/>
    <w:rsid w:val="00266E50"/>
    <w:rsid w:val="002915F1"/>
    <w:rsid w:val="002979F7"/>
    <w:rsid w:val="002A5AB6"/>
    <w:rsid w:val="002B0E7A"/>
    <w:rsid w:val="002B7CBF"/>
    <w:rsid w:val="002D44B9"/>
    <w:rsid w:val="002F2E88"/>
    <w:rsid w:val="00332726"/>
    <w:rsid w:val="003521E3"/>
    <w:rsid w:val="00352B40"/>
    <w:rsid w:val="003F592A"/>
    <w:rsid w:val="003F6B38"/>
    <w:rsid w:val="003F76A3"/>
    <w:rsid w:val="004441E2"/>
    <w:rsid w:val="004463D7"/>
    <w:rsid w:val="00465BCE"/>
    <w:rsid w:val="004735A7"/>
    <w:rsid w:val="004C1469"/>
    <w:rsid w:val="004C1B2F"/>
    <w:rsid w:val="004F1FD0"/>
    <w:rsid w:val="005149EE"/>
    <w:rsid w:val="00552882"/>
    <w:rsid w:val="00561B2F"/>
    <w:rsid w:val="005A7773"/>
    <w:rsid w:val="005E00DA"/>
    <w:rsid w:val="005F405E"/>
    <w:rsid w:val="00613A62"/>
    <w:rsid w:val="0061771D"/>
    <w:rsid w:val="006230F8"/>
    <w:rsid w:val="006424C7"/>
    <w:rsid w:val="00655701"/>
    <w:rsid w:val="0068398D"/>
    <w:rsid w:val="006A71AB"/>
    <w:rsid w:val="006B36CD"/>
    <w:rsid w:val="006B3C63"/>
    <w:rsid w:val="006C15E2"/>
    <w:rsid w:val="006C3CCC"/>
    <w:rsid w:val="00713717"/>
    <w:rsid w:val="00725167"/>
    <w:rsid w:val="0073113E"/>
    <w:rsid w:val="00763E15"/>
    <w:rsid w:val="00766B79"/>
    <w:rsid w:val="00775D89"/>
    <w:rsid w:val="007E40AF"/>
    <w:rsid w:val="00804ABF"/>
    <w:rsid w:val="00885414"/>
    <w:rsid w:val="0089285C"/>
    <w:rsid w:val="00895D75"/>
    <w:rsid w:val="008B04B6"/>
    <w:rsid w:val="008D362C"/>
    <w:rsid w:val="009072AA"/>
    <w:rsid w:val="009153A8"/>
    <w:rsid w:val="00920C26"/>
    <w:rsid w:val="00945548"/>
    <w:rsid w:val="009631C3"/>
    <w:rsid w:val="00965234"/>
    <w:rsid w:val="00976378"/>
    <w:rsid w:val="00985FCD"/>
    <w:rsid w:val="009D4B16"/>
    <w:rsid w:val="00A20C06"/>
    <w:rsid w:val="00A7288D"/>
    <w:rsid w:val="00A87BDD"/>
    <w:rsid w:val="00AB5206"/>
    <w:rsid w:val="00AD798C"/>
    <w:rsid w:val="00AE4CA1"/>
    <w:rsid w:val="00AF77AC"/>
    <w:rsid w:val="00B44103"/>
    <w:rsid w:val="00B54C74"/>
    <w:rsid w:val="00BB769F"/>
    <w:rsid w:val="00BB78B0"/>
    <w:rsid w:val="00BC3241"/>
    <w:rsid w:val="00BE755B"/>
    <w:rsid w:val="00C514C9"/>
    <w:rsid w:val="00C545E4"/>
    <w:rsid w:val="00C743D4"/>
    <w:rsid w:val="00C80EC6"/>
    <w:rsid w:val="00C8257F"/>
    <w:rsid w:val="00C93D56"/>
    <w:rsid w:val="00CB3419"/>
    <w:rsid w:val="00CD331F"/>
    <w:rsid w:val="00CD692A"/>
    <w:rsid w:val="00D11C17"/>
    <w:rsid w:val="00D131FF"/>
    <w:rsid w:val="00D21B44"/>
    <w:rsid w:val="00D512F2"/>
    <w:rsid w:val="00D63B20"/>
    <w:rsid w:val="00D909D6"/>
    <w:rsid w:val="00D920E5"/>
    <w:rsid w:val="00DA2EF7"/>
    <w:rsid w:val="00DA383B"/>
    <w:rsid w:val="00DA3F9D"/>
    <w:rsid w:val="00DA4DEE"/>
    <w:rsid w:val="00DB29A8"/>
    <w:rsid w:val="00DC0B10"/>
    <w:rsid w:val="00E053BF"/>
    <w:rsid w:val="00E104E7"/>
    <w:rsid w:val="00E12DAC"/>
    <w:rsid w:val="00E1482E"/>
    <w:rsid w:val="00E570A0"/>
    <w:rsid w:val="00E6459C"/>
    <w:rsid w:val="00E9536E"/>
    <w:rsid w:val="00EA105B"/>
    <w:rsid w:val="00EB0337"/>
    <w:rsid w:val="00ED36FE"/>
    <w:rsid w:val="00EE17F9"/>
    <w:rsid w:val="00F03CA6"/>
    <w:rsid w:val="00F36115"/>
    <w:rsid w:val="00F36CCA"/>
    <w:rsid w:val="00F446CC"/>
    <w:rsid w:val="00F45167"/>
    <w:rsid w:val="00F54E42"/>
    <w:rsid w:val="00F745C4"/>
    <w:rsid w:val="00FA2095"/>
    <w:rsid w:val="00FA5B86"/>
    <w:rsid w:val="00FB30A6"/>
    <w:rsid w:val="00FD2746"/>
    <w:rsid w:val="00FD2B5A"/>
    <w:rsid w:val="00FD725B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969D9"/>
  <w15:chartTrackingRefBased/>
  <w15:docId w15:val="{8447E754-0B0B-4C7D-9128-3FB4393B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979F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CC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979F7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A777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28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2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Jinwei</dc:creator>
  <cp:keywords/>
  <dc:description/>
  <cp:lastModifiedBy>许燕</cp:lastModifiedBy>
  <cp:revision>78</cp:revision>
  <cp:lastPrinted>2020-02-17T03:01:00Z</cp:lastPrinted>
  <dcterms:created xsi:type="dcterms:W3CDTF">2020-08-14T10:33:00Z</dcterms:created>
  <dcterms:modified xsi:type="dcterms:W3CDTF">2020-09-15T02:02:00Z</dcterms:modified>
</cp:coreProperties>
</file>